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666C85" w:rsidP="004A5899">
      <w:pPr>
        <w:pStyle w:val="Title"/>
      </w:pPr>
      <w:r>
        <w:t>5</w:t>
      </w:r>
      <w:r w:rsidR="004A5899">
        <w:t>.0</w:t>
      </w:r>
      <w:r>
        <w:t>8</w:t>
      </w:r>
      <w:r w:rsidR="004A5899">
        <w:t xml:space="preserve"> </w:t>
      </w:r>
      <w:r>
        <w:t>Noh</w:t>
      </w:r>
    </w:p>
    <w:p w:rsidR="0022531D" w:rsidRPr="0022531D" w:rsidRDefault="00666C85" w:rsidP="0022531D">
      <w:pPr>
        <w:pStyle w:val="Subtitle"/>
        <w:rPr>
          <w:rFonts w:cstheme="minorHAnsi"/>
        </w:rPr>
      </w:pPr>
      <w:r>
        <w:rPr>
          <w:rFonts w:cstheme="minorHAnsi"/>
        </w:rPr>
        <w:t>Total Points: 31</w:t>
      </w:r>
    </w:p>
    <w:p w:rsidR="0040217B" w:rsidRPr="0040217B" w:rsidRDefault="0040217B" w:rsidP="0040217B">
      <w:pPr>
        <w:rPr>
          <w:rStyle w:val="Strong"/>
        </w:rPr>
      </w:pPr>
      <w:r w:rsidRPr="0040217B">
        <w:rPr>
          <w:rStyle w:val="Strong"/>
        </w:rPr>
        <w:t xml:space="preserve">Answer the questions after listening to the video clips.  The questions </w:t>
      </w:r>
      <w:proofErr w:type="gramStart"/>
      <w:r w:rsidRPr="0040217B">
        <w:rPr>
          <w:rStyle w:val="Strong"/>
        </w:rPr>
        <w:t>are arranged</w:t>
      </w:r>
      <w:proofErr w:type="gramEnd"/>
      <w:r w:rsidRPr="0040217B">
        <w:rPr>
          <w:rStyle w:val="Strong"/>
        </w:rPr>
        <w:t xml:space="preserve"> in order of the video topics. </w:t>
      </w:r>
    </w:p>
    <w:p w:rsidR="0040217B" w:rsidRPr="0040217B" w:rsidRDefault="0040217B" w:rsidP="0040217B">
      <w:pPr>
        <w:pStyle w:val="Heading1"/>
      </w:pPr>
      <w:r w:rsidRPr="0040217B">
        <w:t>Part 1:  A Brief History and Introduction</w:t>
      </w: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In what century did the Noh drama likely begin?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>
        <w:t>W</w:t>
      </w:r>
      <w:r w:rsidRPr="0040217B">
        <w:t xml:space="preserve">hen were the plays that </w:t>
      </w:r>
      <w:proofErr w:type="gramStart"/>
      <w:r w:rsidRPr="0040217B">
        <w:t>are performed</w:t>
      </w:r>
      <w:proofErr w:type="gramEnd"/>
      <w:r w:rsidRPr="0040217B">
        <w:t xml:space="preserve"> today written?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How long does it take to read a Noh play?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How long does it take to perform a Noh play?</w:t>
      </w:r>
    </w:p>
    <w:p w:rsidR="0040217B" w:rsidRDefault="0040217B" w:rsidP="0040217B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/>
    <w:p w:rsidR="0040217B" w:rsidRPr="0040217B" w:rsidRDefault="0040217B" w:rsidP="0040217B">
      <w:pPr>
        <w:pStyle w:val="Heading1"/>
      </w:pPr>
      <w:r w:rsidRPr="0040217B">
        <w:t>Part 2:  Formal Structure</w:t>
      </w: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Which playwright is most associated with the development of formal Noh plays during medieval </w:t>
      </w:r>
      <w:r>
        <w:t>Japan?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What religious belief is present in </w:t>
      </w:r>
      <w:r>
        <w:t>the dramatic form of Noh?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Who initially meets t</w:t>
      </w:r>
      <w:r>
        <w:t>he “person of the place?”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Who is t</w:t>
      </w:r>
      <w:r>
        <w:t>he “person of the place?”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Describe the cathartic </w:t>
      </w:r>
      <w:r>
        <w:t>effect at the end of a Noh play.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/>
    <w:p w:rsidR="0040217B" w:rsidRPr="0040217B" w:rsidRDefault="0040217B" w:rsidP="0040217B">
      <w:pPr>
        <w:pStyle w:val="Heading1"/>
      </w:pPr>
      <w:r w:rsidRPr="0040217B">
        <w:t>Part 3:  The Aesthetic of Noh:  Simplicity</w:t>
      </w: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Describe the stage. 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How does the speaker describe the music? 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List the musical instruments used in a Noh production.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</w:p>
    <w:p w:rsidR="0040217B" w:rsidRPr="0040217B" w:rsidRDefault="0040217B" w:rsidP="0040217B"/>
    <w:p w:rsidR="0040217B" w:rsidRPr="0040217B" w:rsidRDefault="0040217B" w:rsidP="0040217B">
      <w:pPr>
        <w:pStyle w:val="Heading1"/>
      </w:pPr>
      <w:r w:rsidRPr="0040217B">
        <w:t>Part 4:  Use of Masks and Similarity to Greek Theater</w:t>
      </w:r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>List three features that Noh and Greek theater have in common.</w:t>
      </w:r>
    </w:p>
    <w:p w:rsidR="0040217B" w:rsidRDefault="0040217B" w:rsidP="0040217B">
      <w:pPr>
        <w:pStyle w:val="ListParagraph"/>
        <w:numPr>
          <w:ilvl w:val="0"/>
          <w:numId w:val="9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Default="0040217B" w:rsidP="0040217B">
      <w:pPr>
        <w:pStyle w:val="ListParagraph"/>
        <w:numPr>
          <w:ilvl w:val="0"/>
          <w:numId w:val="9"/>
        </w:numPr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  <w:numPr>
          <w:ilvl w:val="0"/>
          <w:numId w:val="9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r w:rsidRPr="0040217B">
        <w:t xml:space="preserve"> </w:t>
      </w:r>
    </w:p>
    <w:p w:rsidR="0040217B" w:rsidRPr="0040217B" w:rsidRDefault="0040217B" w:rsidP="0040217B">
      <w:pPr>
        <w:pStyle w:val="Heading1"/>
      </w:pPr>
      <w:r w:rsidRPr="0040217B">
        <w:t xml:space="preserve">Part 5:  Example of a Noh Play:  The Story of </w:t>
      </w:r>
      <w:proofErr w:type="spellStart"/>
      <w:r w:rsidRPr="0040217B">
        <w:t>Atsumori</w:t>
      </w:r>
      <w:proofErr w:type="spellEnd"/>
    </w:p>
    <w:p w:rsidR="0040217B" w:rsidRDefault="0040217B" w:rsidP="0040217B">
      <w:pPr>
        <w:pStyle w:val="ListParagraph"/>
        <w:numPr>
          <w:ilvl w:val="0"/>
          <w:numId w:val="5"/>
        </w:numPr>
      </w:pPr>
      <w:r w:rsidRPr="0040217B">
        <w:t xml:space="preserve">The speaker describes one type of Noh play in this clip. What historical event </w:t>
      </w:r>
      <w:proofErr w:type="gramStart"/>
      <w:r w:rsidRPr="0040217B">
        <w:t>is described</w:t>
      </w:r>
      <w:proofErr w:type="gramEnd"/>
      <w:r w:rsidRPr="0040217B">
        <w:t xml:space="preserve"> in this pla</w:t>
      </w:r>
      <w:r>
        <w:t>y?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Default="0040217B" w:rsidP="0040217B">
      <w:pPr>
        <w:pStyle w:val="ListParagraph"/>
      </w:pPr>
    </w:p>
    <w:p w:rsidR="0040217B" w:rsidRPr="0040217B" w:rsidRDefault="0040217B" w:rsidP="0040217B"/>
    <w:p w:rsidR="0040217B" w:rsidRPr="0040217B" w:rsidRDefault="0040217B" w:rsidP="0040217B">
      <w:pPr>
        <w:pStyle w:val="Heading1"/>
      </w:pPr>
      <w:r w:rsidRPr="0040217B">
        <w:t>Part 6:  Noh Theatre Today</w:t>
      </w:r>
    </w:p>
    <w:p w:rsidR="003A4430" w:rsidRDefault="0040217B" w:rsidP="0040217B">
      <w:pPr>
        <w:pStyle w:val="ListParagraph"/>
        <w:numPr>
          <w:ilvl w:val="0"/>
          <w:numId w:val="5"/>
        </w:numPr>
      </w:pPr>
      <w:r w:rsidRPr="0040217B">
        <w:t>Why does the speaker believe that we are enjoying a “renai</w:t>
      </w:r>
      <w:r>
        <w:t>ssance of the Noh” today?</w:t>
      </w:r>
    </w:p>
    <w:p w:rsidR="0040217B" w:rsidRDefault="0040217B" w:rsidP="0040217B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40217B" w:rsidRPr="0040217B" w:rsidRDefault="0040217B" w:rsidP="0040217B">
      <w:pPr>
        <w:pStyle w:val="ListParagraph"/>
      </w:pPr>
      <w:bookmarkStart w:id="0" w:name="_GoBack"/>
      <w:bookmarkEnd w:id="0"/>
    </w:p>
    <w:sectPr w:rsidR="0040217B" w:rsidRPr="0040217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23CA"/>
    <w:multiLevelType w:val="hybridMultilevel"/>
    <w:tmpl w:val="54301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62D6"/>
    <w:multiLevelType w:val="hybridMultilevel"/>
    <w:tmpl w:val="5CFEE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8B0EE5"/>
    <w:multiLevelType w:val="hybridMultilevel"/>
    <w:tmpl w:val="526E9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5BF7"/>
    <w:multiLevelType w:val="hybridMultilevel"/>
    <w:tmpl w:val="D2D23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05496"/>
    <w:multiLevelType w:val="hybridMultilevel"/>
    <w:tmpl w:val="6FA4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4119F"/>
    <w:rsid w:val="000B05A8"/>
    <w:rsid w:val="001C26EC"/>
    <w:rsid w:val="001E2489"/>
    <w:rsid w:val="0022531D"/>
    <w:rsid w:val="002C2B59"/>
    <w:rsid w:val="003A4430"/>
    <w:rsid w:val="0040217B"/>
    <w:rsid w:val="00444F34"/>
    <w:rsid w:val="004A5899"/>
    <w:rsid w:val="004B47DD"/>
    <w:rsid w:val="005033C6"/>
    <w:rsid w:val="00525A3A"/>
    <w:rsid w:val="0063711B"/>
    <w:rsid w:val="00644BDA"/>
    <w:rsid w:val="00666C85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0D2"/>
  <w15:docId w15:val="{8D581ED4-B5E2-4C9F-B499-07BDA2BA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04119F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04119F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1430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2017-01-23T22:06:00Z</dcterms:created>
  <dcterms:modified xsi:type="dcterms:W3CDTF">2018-06-26T16:03:00Z</dcterms:modified>
</cp:coreProperties>
</file>